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0F4" w:rsidRDefault="00EF10F4" w:rsidP="00EF10F4">
      <w:pPr>
        <w:ind w:left="851"/>
        <w:jc w:val="right"/>
        <w:rPr>
          <w:iCs/>
        </w:rPr>
      </w:pPr>
      <w:r>
        <w:rPr>
          <w:iCs/>
        </w:rPr>
        <w:t>Приложение № 1</w:t>
      </w:r>
    </w:p>
    <w:p w:rsidR="00EF10F4" w:rsidRDefault="00EF10F4" w:rsidP="00EF10F4">
      <w:pPr>
        <w:ind w:left="851"/>
        <w:jc w:val="right"/>
        <w:rPr>
          <w:iCs/>
        </w:rPr>
      </w:pPr>
      <w:r>
        <w:rPr>
          <w:iCs/>
        </w:rPr>
        <w:t>к Положению</w:t>
      </w:r>
    </w:p>
    <w:p w:rsidR="00EF10F4" w:rsidRDefault="00EF10F4" w:rsidP="00EF10F4">
      <w:pPr>
        <w:ind w:left="851"/>
        <w:jc w:val="right"/>
        <w:rPr>
          <w:iCs/>
        </w:rPr>
      </w:pPr>
      <w:r>
        <w:rPr>
          <w:iCs/>
        </w:rPr>
        <w:t>о проведении Всероссийского конкурса</w:t>
      </w:r>
    </w:p>
    <w:p w:rsidR="00EF10F4" w:rsidRDefault="00EF10F4" w:rsidP="00EF10F4">
      <w:pPr>
        <w:ind w:left="851"/>
        <w:jc w:val="right"/>
        <w:rPr>
          <w:iCs/>
        </w:rPr>
      </w:pPr>
      <w:r>
        <w:rPr>
          <w:iCs/>
        </w:rPr>
        <w:t>детско-юношеского творчества</w:t>
      </w:r>
    </w:p>
    <w:p w:rsidR="00EF10F4" w:rsidRDefault="00EF10F4" w:rsidP="00EF10F4">
      <w:pPr>
        <w:ind w:left="851"/>
        <w:jc w:val="right"/>
        <w:rPr>
          <w:iCs/>
        </w:rPr>
      </w:pPr>
      <w:r>
        <w:rPr>
          <w:iCs/>
        </w:rPr>
        <w:t>«Победный май!»</w:t>
      </w:r>
    </w:p>
    <w:p w:rsidR="00EF10F4" w:rsidRDefault="00EF10F4" w:rsidP="00EF10F4">
      <w:pPr>
        <w:ind w:left="851"/>
        <w:jc w:val="right"/>
        <w:rPr>
          <w:iCs/>
        </w:rPr>
      </w:pPr>
    </w:p>
    <w:p w:rsidR="00EF10F4" w:rsidRDefault="00EF10F4" w:rsidP="00EF10F4">
      <w:pPr>
        <w:ind w:left="851"/>
        <w:jc w:val="right"/>
        <w:rPr>
          <w:iCs/>
        </w:rPr>
      </w:pPr>
    </w:p>
    <w:p w:rsidR="00EF10F4" w:rsidRPr="00C0697D" w:rsidRDefault="00EF10F4" w:rsidP="00EF10F4">
      <w:pPr>
        <w:ind w:left="851"/>
        <w:jc w:val="center"/>
        <w:rPr>
          <w:iCs/>
          <w:sz w:val="26"/>
          <w:szCs w:val="26"/>
        </w:rPr>
      </w:pPr>
      <w:r w:rsidRPr="00C0697D">
        <w:rPr>
          <w:iCs/>
          <w:sz w:val="26"/>
          <w:szCs w:val="26"/>
        </w:rPr>
        <w:t>Заявка на участие во Всероссийском конкурсе</w:t>
      </w:r>
    </w:p>
    <w:p w:rsidR="00EF10F4" w:rsidRPr="00C0697D" w:rsidRDefault="00EF10F4" w:rsidP="00EF10F4">
      <w:pPr>
        <w:ind w:left="851"/>
        <w:jc w:val="center"/>
        <w:rPr>
          <w:iCs/>
          <w:sz w:val="26"/>
          <w:szCs w:val="26"/>
        </w:rPr>
      </w:pPr>
      <w:r w:rsidRPr="00C0697D">
        <w:rPr>
          <w:iCs/>
          <w:sz w:val="26"/>
          <w:szCs w:val="26"/>
        </w:rPr>
        <w:t>детско-юношеского творчества</w:t>
      </w:r>
    </w:p>
    <w:p w:rsidR="00EF10F4" w:rsidRPr="00C0697D" w:rsidRDefault="00EF10F4" w:rsidP="00EF10F4">
      <w:pPr>
        <w:ind w:left="851"/>
        <w:jc w:val="center"/>
        <w:rPr>
          <w:iCs/>
          <w:sz w:val="26"/>
          <w:szCs w:val="26"/>
        </w:rPr>
      </w:pPr>
      <w:r w:rsidRPr="00C0697D">
        <w:rPr>
          <w:iCs/>
          <w:sz w:val="26"/>
          <w:szCs w:val="26"/>
        </w:rPr>
        <w:t>«Победный май!»</w:t>
      </w:r>
    </w:p>
    <w:p w:rsidR="00EF10F4" w:rsidRDefault="00EF10F4" w:rsidP="00EF10F4">
      <w:pPr>
        <w:ind w:left="851"/>
        <w:jc w:val="center"/>
        <w:rPr>
          <w:i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246"/>
      </w:tblGrid>
      <w:tr w:rsidR="00EF10F4" w:rsidRPr="00BD4B09" w:rsidTr="00FE45F9">
        <w:tc>
          <w:tcPr>
            <w:tcW w:w="4068" w:type="dxa"/>
          </w:tcPr>
          <w:p w:rsidR="00EF10F4" w:rsidRPr="00BD4B09" w:rsidRDefault="00EF10F4" w:rsidP="00FE45F9">
            <w:pPr>
              <w:jc w:val="both"/>
            </w:pPr>
            <w:r w:rsidRPr="00BD4B09">
              <w:t>Полное название учреждения, адрес</w:t>
            </w:r>
          </w:p>
          <w:p w:rsidR="00EF10F4" w:rsidRPr="00BD4B09" w:rsidRDefault="00EF10F4" w:rsidP="00FE45F9">
            <w:pPr>
              <w:jc w:val="both"/>
            </w:pPr>
          </w:p>
        </w:tc>
        <w:tc>
          <w:tcPr>
            <w:tcW w:w="6246" w:type="dxa"/>
          </w:tcPr>
          <w:p w:rsidR="00EF10F4" w:rsidRPr="00BD4B09" w:rsidRDefault="00EF10F4" w:rsidP="00FE45F9">
            <w:pPr>
              <w:jc w:val="both"/>
            </w:pPr>
          </w:p>
        </w:tc>
      </w:tr>
      <w:tr w:rsidR="00EF10F4" w:rsidRPr="00BD4B09" w:rsidTr="00FE45F9">
        <w:tc>
          <w:tcPr>
            <w:tcW w:w="10314" w:type="dxa"/>
            <w:gridSpan w:val="2"/>
          </w:tcPr>
          <w:p w:rsidR="00EF10F4" w:rsidRPr="00BD4B09" w:rsidRDefault="00EF10F4" w:rsidP="00FE45F9">
            <w:pPr>
              <w:jc w:val="center"/>
            </w:pPr>
            <w:r w:rsidRPr="00BD4B09">
              <w:t>ИНФОРМАЦИЯ ОБ УЧАСТНИКЕ (КОЛЛЕКТИВЕ)</w:t>
            </w:r>
          </w:p>
        </w:tc>
      </w:tr>
      <w:tr w:rsidR="00EF10F4" w:rsidRPr="00BD4B09" w:rsidTr="00FE45F9">
        <w:tc>
          <w:tcPr>
            <w:tcW w:w="4068" w:type="dxa"/>
          </w:tcPr>
          <w:p w:rsidR="00EF10F4" w:rsidRPr="00BD4B09" w:rsidRDefault="00EF10F4" w:rsidP="00FE45F9">
            <w:r w:rsidRPr="00BD4B09">
              <w:t>Названия коллектива (ФИО участника)</w:t>
            </w:r>
          </w:p>
          <w:p w:rsidR="00EF10F4" w:rsidRPr="00BD4B09" w:rsidRDefault="00EF10F4" w:rsidP="00FE45F9"/>
        </w:tc>
        <w:tc>
          <w:tcPr>
            <w:tcW w:w="6246" w:type="dxa"/>
          </w:tcPr>
          <w:p w:rsidR="00EF10F4" w:rsidRPr="00BD4B09" w:rsidRDefault="00EF10F4" w:rsidP="00FE45F9">
            <w:pPr>
              <w:jc w:val="both"/>
            </w:pPr>
          </w:p>
        </w:tc>
      </w:tr>
      <w:tr w:rsidR="00EF10F4" w:rsidRPr="00BD4B09" w:rsidTr="00FE45F9">
        <w:trPr>
          <w:trHeight w:val="373"/>
        </w:trPr>
        <w:tc>
          <w:tcPr>
            <w:tcW w:w="4068" w:type="dxa"/>
          </w:tcPr>
          <w:p w:rsidR="00EF10F4" w:rsidRPr="00BD4B09" w:rsidRDefault="00EF10F4" w:rsidP="00FE45F9">
            <w:r w:rsidRPr="00BD4B09">
              <w:t>Номинация</w:t>
            </w:r>
          </w:p>
          <w:p w:rsidR="00EF10F4" w:rsidRPr="00BD4B09" w:rsidRDefault="00EF10F4" w:rsidP="00FE45F9"/>
        </w:tc>
        <w:tc>
          <w:tcPr>
            <w:tcW w:w="6246" w:type="dxa"/>
          </w:tcPr>
          <w:p w:rsidR="00EF10F4" w:rsidRPr="00BD4B09" w:rsidRDefault="00EF10F4" w:rsidP="00FE45F9"/>
        </w:tc>
      </w:tr>
      <w:tr w:rsidR="00EF10F4" w:rsidRPr="00BD4B09" w:rsidTr="00FE45F9">
        <w:tc>
          <w:tcPr>
            <w:tcW w:w="4068" w:type="dxa"/>
          </w:tcPr>
          <w:p w:rsidR="00EF10F4" w:rsidRPr="00BD4B09" w:rsidRDefault="00EF10F4" w:rsidP="00FE45F9">
            <w:r w:rsidRPr="00BD4B09">
              <w:t>Возрастная группа</w:t>
            </w:r>
          </w:p>
          <w:p w:rsidR="00EF10F4" w:rsidRPr="00BD4B09" w:rsidRDefault="00EF10F4" w:rsidP="00FE45F9"/>
        </w:tc>
        <w:tc>
          <w:tcPr>
            <w:tcW w:w="6246" w:type="dxa"/>
          </w:tcPr>
          <w:p w:rsidR="00EF10F4" w:rsidRPr="00BD4B09" w:rsidRDefault="00EF10F4" w:rsidP="00FE45F9"/>
        </w:tc>
      </w:tr>
      <w:tr w:rsidR="00EF10F4" w:rsidRPr="00BD4B09" w:rsidTr="00FE45F9">
        <w:trPr>
          <w:trHeight w:val="517"/>
        </w:trPr>
        <w:tc>
          <w:tcPr>
            <w:tcW w:w="4068" w:type="dxa"/>
          </w:tcPr>
          <w:p w:rsidR="00EF10F4" w:rsidRPr="00BD4B09" w:rsidRDefault="00EF10F4" w:rsidP="00FE45F9">
            <w:r w:rsidRPr="00BD4B09">
              <w:t>ФИО</w:t>
            </w:r>
            <w:r>
              <w:t xml:space="preserve"> руководителя</w:t>
            </w:r>
          </w:p>
        </w:tc>
        <w:tc>
          <w:tcPr>
            <w:tcW w:w="6246" w:type="dxa"/>
          </w:tcPr>
          <w:p w:rsidR="00EF10F4" w:rsidRPr="00BD4B09" w:rsidRDefault="00EF10F4" w:rsidP="00FE45F9"/>
        </w:tc>
      </w:tr>
      <w:tr w:rsidR="00EF10F4" w:rsidRPr="00BD4B09" w:rsidTr="00FE45F9">
        <w:tc>
          <w:tcPr>
            <w:tcW w:w="4068" w:type="dxa"/>
          </w:tcPr>
          <w:p w:rsidR="00EF10F4" w:rsidRPr="00BD4B09" w:rsidRDefault="00EF10F4" w:rsidP="00FE45F9">
            <w:r w:rsidRPr="00BD4B09">
              <w:t>Телефон контактного лица</w:t>
            </w:r>
          </w:p>
          <w:p w:rsidR="00EF10F4" w:rsidRPr="00BD4B09" w:rsidRDefault="00EF10F4" w:rsidP="00FE45F9"/>
        </w:tc>
        <w:tc>
          <w:tcPr>
            <w:tcW w:w="6246" w:type="dxa"/>
          </w:tcPr>
          <w:p w:rsidR="00EF10F4" w:rsidRPr="00BD4B09" w:rsidRDefault="00EF10F4" w:rsidP="00FE45F9">
            <w:pPr>
              <w:jc w:val="both"/>
            </w:pPr>
          </w:p>
        </w:tc>
      </w:tr>
      <w:tr w:rsidR="00EF10F4" w:rsidRPr="00BD4B09" w:rsidTr="00FE45F9">
        <w:tc>
          <w:tcPr>
            <w:tcW w:w="4068" w:type="dxa"/>
          </w:tcPr>
          <w:p w:rsidR="00EF10F4" w:rsidRPr="00BD4B09" w:rsidRDefault="00EF10F4" w:rsidP="00FE45F9">
            <w:r w:rsidRPr="00BD4B09">
              <w:t>Адрес электронной почты</w:t>
            </w:r>
          </w:p>
          <w:p w:rsidR="00EF10F4" w:rsidRPr="00BD4B09" w:rsidRDefault="00EF10F4" w:rsidP="00FE45F9"/>
        </w:tc>
        <w:tc>
          <w:tcPr>
            <w:tcW w:w="6246" w:type="dxa"/>
          </w:tcPr>
          <w:p w:rsidR="00EF10F4" w:rsidRPr="00BD4B09" w:rsidRDefault="00EF10F4" w:rsidP="00FE45F9">
            <w:pPr>
              <w:jc w:val="both"/>
            </w:pPr>
          </w:p>
        </w:tc>
      </w:tr>
      <w:tr w:rsidR="00EF10F4" w:rsidRPr="00BD4B09" w:rsidTr="00FE45F9">
        <w:tc>
          <w:tcPr>
            <w:tcW w:w="4068" w:type="dxa"/>
          </w:tcPr>
          <w:p w:rsidR="00EF10F4" w:rsidRPr="00BD4B09" w:rsidRDefault="00EF10F4" w:rsidP="00FE45F9">
            <w:r>
              <w:t>Согласие на обработку персональных данных</w:t>
            </w:r>
          </w:p>
        </w:tc>
        <w:tc>
          <w:tcPr>
            <w:tcW w:w="6246" w:type="dxa"/>
          </w:tcPr>
          <w:p w:rsidR="00EF10F4" w:rsidRPr="00BD4B09" w:rsidRDefault="00EF10F4" w:rsidP="00FE45F9">
            <w:pPr>
              <w:jc w:val="both"/>
            </w:pPr>
          </w:p>
        </w:tc>
      </w:tr>
    </w:tbl>
    <w:p w:rsidR="00EF10F4" w:rsidRPr="00C0697D" w:rsidRDefault="00EF10F4" w:rsidP="00EF10F4">
      <w:pPr>
        <w:jc w:val="center"/>
        <w:rPr>
          <w:iCs/>
        </w:rPr>
      </w:pPr>
    </w:p>
    <w:p w:rsidR="00EF10F4" w:rsidRPr="008B128A" w:rsidRDefault="00EF10F4" w:rsidP="00EF10F4">
      <w:pPr>
        <w:ind w:left="851" w:firstLine="708"/>
        <w:jc w:val="both"/>
      </w:pPr>
    </w:p>
    <w:p w:rsidR="00EF10F4" w:rsidRPr="00C0697D" w:rsidRDefault="00EF10F4" w:rsidP="00EF10F4">
      <w:pPr>
        <w:jc w:val="both"/>
        <w:rPr>
          <w:sz w:val="26"/>
          <w:szCs w:val="26"/>
        </w:rPr>
      </w:pPr>
      <w:r w:rsidRPr="00C0697D">
        <w:rPr>
          <w:sz w:val="26"/>
          <w:szCs w:val="26"/>
        </w:rPr>
        <w:t xml:space="preserve">Отправка заявки и конкурсных материалов, оплата оргвзноса означает, </w:t>
      </w:r>
      <w:r>
        <w:rPr>
          <w:sz w:val="26"/>
          <w:szCs w:val="26"/>
        </w:rPr>
        <w:t>что Вы полностью ознакомились и согласны с условиями Конкурса и выражает свое согласие с обработкой Ваших персональных данных.</w:t>
      </w:r>
    </w:p>
    <w:p w:rsidR="00EF10F4" w:rsidRDefault="00EF10F4" w:rsidP="00EF10F4">
      <w:pPr>
        <w:ind w:left="851"/>
      </w:pPr>
    </w:p>
    <w:p w:rsidR="00EF10F4" w:rsidRDefault="00EF10F4" w:rsidP="00EF10F4">
      <w:pPr>
        <w:tabs>
          <w:tab w:val="left" w:pos="5700"/>
        </w:tabs>
        <w:ind w:left="851"/>
        <w:jc w:val="center"/>
        <w:rPr>
          <w:rFonts w:cs="Times New Roman"/>
          <w:bCs/>
          <w:sz w:val="28"/>
        </w:rPr>
      </w:pPr>
    </w:p>
    <w:p w:rsidR="00EF10F4" w:rsidRDefault="00EF10F4" w:rsidP="00EF10F4">
      <w:pPr>
        <w:tabs>
          <w:tab w:val="left" w:pos="5700"/>
        </w:tabs>
        <w:ind w:left="851"/>
        <w:jc w:val="center"/>
        <w:rPr>
          <w:rFonts w:cs="Times New Roman"/>
          <w:bCs/>
          <w:sz w:val="28"/>
        </w:rPr>
      </w:pPr>
    </w:p>
    <w:p w:rsidR="00EF10F4" w:rsidRDefault="00EF10F4" w:rsidP="00EF10F4">
      <w:pPr>
        <w:tabs>
          <w:tab w:val="left" w:pos="5700"/>
        </w:tabs>
        <w:ind w:left="851"/>
        <w:jc w:val="center"/>
        <w:rPr>
          <w:rFonts w:cs="Times New Roman"/>
          <w:bCs/>
          <w:sz w:val="28"/>
        </w:rPr>
      </w:pPr>
    </w:p>
    <w:p w:rsidR="00EC588E" w:rsidRDefault="00EC588E"/>
    <w:sectPr w:rsidR="00EC588E" w:rsidSect="003158BB">
      <w:pgSz w:w="11906" w:h="16838"/>
      <w:pgMar w:top="709" w:right="849" w:bottom="709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F4"/>
    <w:rsid w:val="00EC588E"/>
    <w:rsid w:val="00E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DE37-324B-442A-9047-C82A53B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0F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2023-05-11T07:52:00Z</dcterms:created>
  <dcterms:modified xsi:type="dcterms:W3CDTF">2023-05-11T08:05:00Z</dcterms:modified>
</cp:coreProperties>
</file>